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C359" w14:textId="01DAFBD6" w:rsidR="00721B99" w:rsidRDefault="00065E6B" w:rsidP="00065E6B">
      <w:pPr>
        <w:jc w:val="center"/>
        <w:rPr>
          <w:b/>
          <w:u w:val="single"/>
        </w:rPr>
      </w:pPr>
      <w:r>
        <w:rPr>
          <w:b/>
          <w:u w:val="single"/>
        </w:rPr>
        <w:t>SCHOOL</w:t>
      </w:r>
      <w:r w:rsidR="00E31187">
        <w:rPr>
          <w:b/>
          <w:u w:val="single"/>
        </w:rPr>
        <w:t xml:space="preserve">-BASED </w:t>
      </w:r>
      <w:r w:rsidR="00824F5E">
        <w:rPr>
          <w:b/>
          <w:u w:val="single"/>
        </w:rPr>
        <w:t>(SALARIED) FUNDING RATES 202</w:t>
      </w:r>
      <w:r w:rsidR="00CA3ECD">
        <w:rPr>
          <w:b/>
          <w:u w:val="single"/>
        </w:rPr>
        <w:t>4</w:t>
      </w:r>
      <w:r w:rsidR="00824F5E">
        <w:rPr>
          <w:b/>
          <w:u w:val="single"/>
        </w:rPr>
        <w:t xml:space="preserve"> - 202</w:t>
      </w:r>
      <w:r w:rsidR="00CA3ECD">
        <w:rPr>
          <w:b/>
          <w:u w:val="single"/>
        </w:rPr>
        <w:t>5</w:t>
      </w:r>
    </w:p>
    <w:p w14:paraId="5BB126F0" w14:textId="77777777" w:rsidR="00065E6B" w:rsidRDefault="00065E6B" w:rsidP="00065E6B">
      <w:pPr>
        <w:jc w:val="center"/>
        <w:rPr>
          <w:b/>
          <w:u w:val="single"/>
        </w:rPr>
      </w:pPr>
    </w:p>
    <w:p w14:paraId="362FBDE6" w14:textId="0F2EC0D4" w:rsidR="00065E6B" w:rsidRDefault="00065E6B" w:rsidP="00065E6B">
      <w:pPr>
        <w:jc w:val="both"/>
      </w:pPr>
      <w:r w:rsidRPr="00065E6B">
        <w:t xml:space="preserve">Grant funding is available </w:t>
      </w:r>
      <w:r w:rsidR="007A050C">
        <w:t xml:space="preserve">for some subjects </w:t>
      </w:r>
      <w:r w:rsidRPr="00065E6B">
        <w:t>as a contribution to the training and salary c</w:t>
      </w:r>
      <w:r w:rsidR="00824F5E">
        <w:t>osts for each qualifying Associate Teacher</w:t>
      </w:r>
      <w:r w:rsidRPr="00065E6B">
        <w:t xml:space="preserve"> on the School</w:t>
      </w:r>
      <w:r w:rsidR="00E31187">
        <w:t>-Based</w:t>
      </w:r>
      <w:r w:rsidRPr="00065E6B">
        <w:t xml:space="preserve"> (Salaried) Course. Payments ar</w:t>
      </w:r>
      <w:r w:rsidR="00F870B6">
        <w:t>e made to training schools in two equal instalments.</w:t>
      </w:r>
    </w:p>
    <w:p w14:paraId="6094EBEE" w14:textId="351745FF" w:rsidR="00C43B49" w:rsidRDefault="00065E6B" w:rsidP="00065E6B">
      <w:pPr>
        <w:jc w:val="both"/>
      </w:pPr>
      <w:r>
        <w:t>School</w:t>
      </w:r>
      <w:r w:rsidR="00E31187">
        <w:t xml:space="preserve">-Based </w:t>
      </w:r>
      <w:r>
        <w:t>Partnerships are required to meet the full cost of trai</w:t>
      </w:r>
      <w:r w:rsidR="00824F5E">
        <w:t>ning for each qualifying Associate Teacher</w:t>
      </w:r>
      <w:r>
        <w:t xml:space="preserve"> to Qualified Teach</w:t>
      </w:r>
      <w:r w:rsidR="00824F5E">
        <w:t>er Status (QTS) and the AT’</w:t>
      </w:r>
      <w:r>
        <w:t>s salary as they are employed whilst undertaking their training.</w:t>
      </w:r>
    </w:p>
    <w:p w14:paraId="4C2BFF53" w14:textId="7A019827" w:rsidR="00065E6B" w:rsidRDefault="00065E6B" w:rsidP="00065E6B">
      <w:pPr>
        <w:jc w:val="both"/>
      </w:pPr>
      <w:r>
        <w:t xml:space="preserve">West Midlands Consortium charge a fee of </w:t>
      </w:r>
      <w:r w:rsidR="000237F6">
        <w:rPr>
          <w:b/>
        </w:rPr>
        <w:t>£</w:t>
      </w:r>
      <w:r w:rsidR="00D36B9A">
        <w:rPr>
          <w:b/>
        </w:rPr>
        <w:t>5</w:t>
      </w:r>
      <w:r w:rsidR="000237F6">
        <w:rPr>
          <w:b/>
        </w:rPr>
        <w:t>,</w:t>
      </w:r>
      <w:r w:rsidR="00903DBC">
        <w:rPr>
          <w:b/>
        </w:rPr>
        <w:t>5</w:t>
      </w:r>
      <w:r w:rsidRPr="00C43B49">
        <w:rPr>
          <w:b/>
        </w:rPr>
        <w:t>00</w:t>
      </w:r>
      <w:r w:rsidR="00824F5E">
        <w:t xml:space="preserve"> per Associate Teacher</w:t>
      </w:r>
      <w:r>
        <w:t xml:space="preserve"> for training which is deducted </w:t>
      </w:r>
      <w:r w:rsidR="00C43B49">
        <w:t>at source from the funding</w:t>
      </w:r>
      <w:r>
        <w:t xml:space="preserve">. </w:t>
      </w:r>
    </w:p>
    <w:p w14:paraId="4EEEE247" w14:textId="33215213" w:rsidR="00C43B49" w:rsidRDefault="00C43B49" w:rsidP="00065E6B">
      <w:pPr>
        <w:jc w:val="both"/>
        <w:rPr>
          <w:b/>
        </w:rPr>
      </w:pPr>
      <w:r>
        <w:t>S</w:t>
      </w:r>
      <w:r w:rsidR="00824F5E">
        <w:t>chool</w:t>
      </w:r>
      <w:r w:rsidR="00E31187">
        <w:t xml:space="preserve">- Based </w:t>
      </w:r>
      <w:r w:rsidR="00824F5E">
        <w:t>(Salaried) Associate Teachers</w:t>
      </w:r>
      <w:r>
        <w:t xml:space="preserve"> are paid on scale point one of the unqualified teachers’ pay range which is currently </w:t>
      </w:r>
      <w:r w:rsidR="00CA3ECD">
        <w:rPr>
          <w:b/>
        </w:rPr>
        <w:t>£20,598</w:t>
      </w:r>
      <w:r w:rsidRPr="00C43B49">
        <w:rPr>
          <w:b/>
        </w:rPr>
        <w:t>.</w:t>
      </w:r>
    </w:p>
    <w:p w14:paraId="3D6B9070" w14:textId="4D87BBE1" w:rsidR="00065E6B" w:rsidRPr="00065E6B" w:rsidRDefault="00824F5E" w:rsidP="00065E6B">
      <w:pPr>
        <w:jc w:val="both"/>
      </w:pPr>
      <w:r>
        <w:t>Associate Teacher</w:t>
      </w:r>
      <w:r w:rsidR="00065E6B">
        <w:t>s on School</w:t>
      </w:r>
      <w:r w:rsidR="00E31187">
        <w:t>-Based</w:t>
      </w:r>
      <w:r w:rsidR="00065E6B">
        <w:t xml:space="preserve"> (Salaried) courses are </w:t>
      </w:r>
      <w:r w:rsidR="00065E6B" w:rsidRPr="00D44964">
        <w:rPr>
          <w:b/>
        </w:rPr>
        <w:t>not</w:t>
      </w:r>
      <w:r w:rsidR="00065E6B">
        <w:t xml:space="preserve"> eligible for a training bursary and </w:t>
      </w:r>
      <w:r w:rsidR="00065E6B" w:rsidRPr="00D44964">
        <w:rPr>
          <w:b/>
        </w:rPr>
        <w:t>cannot</w:t>
      </w:r>
      <w:r w:rsidR="00065E6B">
        <w:t xml:space="preserve"> access student finance. </w:t>
      </w:r>
    </w:p>
    <w:p w14:paraId="6290FFF0" w14:textId="77777777" w:rsidR="002B622A" w:rsidRPr="00065E6B" w:rsidRDefault="002B622A" w:rsidP="002B622A">
      <w:pPr>
        <w:jc w:val="both"/>
      </w:pPr>
      <w:r w:rsidRPr="00C43B49">
        <w:rPr>
          <w:b/>
          <w:u w:val="single"/>
        </w:rPr>
        <w:t>Funding Rates</w:t>
      </w:r>
      <w:r>
        <w:t>:</w:t>
      </w:r>
    </w:p>
    <w:p w14:paraId="6FB77F90" w14:textId="7C8B00EF" w:rsidR="002B622A" w:rsidRPr="00065E6B" w:rsidRDefault="002B622A" w:rsidP="002B622A">
      <w:pPr>
        <w:jc w:val="both"/>
      </w:pPr>
      <w:r>
        <w:t xml:space="preserve">Maths, Physics, Chemistry and </w:t>
      </w:r>
      <w:r w:rsidRPr="00065E6B">
        <w:t>Computin</w:t>
      </w:r>
      <w:r>
        <w:t>g - £2</w:t>
      </w:r>
      <w:r w:rsidR="00CA3ECD">
        <w:t>8</w:t>
      </w:r>
      <w:r>
        <w:t>,000</w:t>
      </w:r>
    </w:p>
    <w:p w14:paraId="6DA5AE4C" w14:textId="34CF375A" w:rsidR="002B622A" w:rsidRDefault="00CA3ECD" w:rsidP="002B622A">
      <w:pPr>
        <w:jc w:val="both"/>
      </w:pPr>
      <w:r>
        <w:t xml:space="preserve">Biology, Design Technology, </w:t>
      </w:r>
      <w:r w:rsidR="00824F5E">
        <w:t>Languages</w:t>
      </w:r>
      <w:r w:rsidR="00D36B9A">
        <w:t xml:space="preserve"> </w:t>
      </w:r>
      <w:r w:rsidR="00824F5E">
        <w:t>and Geography - £</w:t>
      </w:r>
      <w:r w:rsidR="00D36B9A">
        <w:t>2</w:t>
      </w:r>
      <w:r w:rsidR="00824F5E">
        <w:t>5</w:t>
      </w:r>
      <w:r w:rsidR="002B622A" w:rsidRPr="00065E6B">
        <w:t>,000</w:t>
      </w:r>
    </w:p>
    <w:p w14:paraId="369E5B7A" w14:textId="7E29CE2A" w:rsidR="00D36B9A" w:rsidRDefault="00CA3ECD" w:rsidP="002B622A">
      <w:pPr>
        <w:jc w:val="both"/>
      </w:pPr>
      <w:r>
        <w:t xml:space="preserve">Art and Design, </w:t>
      </w:r>
      <w:r w:rsidR="00D36B9A">
        <w:t>English</w:t>
      </w:r>
      <w:r>
        <w:t>, Music and RE</w:t>
      </w:r>
      <w:r w:rsidR="00D36B9A">
        <w:t xml:space="preserve"> - £1</w:t>
      </w:r>
      <w:r>
        <w:t>0</w:t>
      </w:r>
      <w:r w:rsidR="00D36B9A">
        <w:t>,000</w:t>
      </w:r>
    </w:p>
    <w:p w14:paraId="4915370A" w14:textId="77777777" w:rsidR="002B622A" w:rsidRDefault="002B622A" w:rsidP="002B622A">
      <w:pPr>
        <w:jc w:val="both"/>
      </w:pPr>
      <w:r>
        <w:t xml:space="preserve">All other subjects currently attract </w:t>
      </w:r>
      <w:r w:rsidRPr="00D36B9A">
        <w:rPr>
          <w:b/>
          <w:bCs/>
        </w:rPr>
        <w:t>no</w:t>
      </w:r>
      <w:r>
        <w:t xml:space="preserve"> funding</w:t>
      </w:r>
    </w:p>
    <w:p w14:paraId="4DED481C" w14:textId="77777777" w:rsidR="00C43B49" w:rsidRPr="00065E6B" w:rsidRDefault="00C43B49" w:rsidP="00065E6B">
      <w:pPr>
        <w:jc w:val="both"/>
      </w:pPr>
    </w:p>
    <w:sectPr w:rsidR="00C43B49" w:rsidRPr="00065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6B"/>
    <w:rsid w:val="000237F6"/>
    <w:rsid w:val="00065E6B"/>
    <w:rsid w:val="002B622A"/>
    <w:rsid w:val="00471940"/>
    <w:rsid w:val="005A6E02"/>
    <w:rsid w:val="00721B99"/>
    <w:rsid w:val="007A050C"/>
    <w:rsid w:val="007A39D7"/>
    <w:rsid w:val="00824F5E"/>
    <w:rsid w:val="00831067"/>
    <w:rsid w:val="00903DBC"/>
    <w:rsid w:val="00944609"/>
    <w:rsid w:val="00A24478"/>
    <w:rsid w:val="00AF75D5"/>
    <w:rsid w:val="00BD7360"/>
    <w:rsid w:val="00C43B49"/>
    <w:rsid w:val="00CA3ECD"/>
    <w:rsid w:val="00D36B9A"/>
    <w:rsid w:val="00D44964"/>
    <w:rsid w:val="00E31187"/>
    <w:rsid w:val="00E42306"/>
    <w:rsid w:val="00F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F4EC"/>
  <w15:chartTrackingRefBased/>
  <w15:docId w15:val="{BBD1D7A6-8D03-4B7C-8B27-BBD83D59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SSPlant</dc:creator>
  <cp:keywords/>
  <dc:description/>
  <cp:lastModifiedBy>Su Plant</cp:lastModifiedBy>
  <cp:revision>3</cp:revision>
  <dcterms:created xsi:type="dcterms:W3CDTF">2023-10-10T12:05:00Z</dcterms:created>
  <dcterms:modified xsi:type="dcterms:W3CDTF">2024-01-25T15:28:00Z</dcterms:modified>
</cp:coreProperties>
</file>